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6A" w:rsidRPr="005F59C1" w:rsidRDefault="00657A6A" w:rsidP="00657A6A">
      <w:pPr>
        <w:jc w:val="center"/>
        <w:rPr>
          <w:sz w:val="28"/>
          <w:szCs w:val="28"/>
        </w:rPr>
      </w:pPr>
      <w:r w:rsidRPr="005F59C1">
        <w:rPr>
          <w:sz w:val="28"/>
          <w:szCs w:val="28"/>
        </w:rPr>
        <w:t>DST3 - Corrigé</w:t>
      </w:r>
    </w:p>
    <w:p w:rsidR="009F0EC9" w:rsidRPr="00336083" w:rsidRDefault="00854642">
      <w:pPr>
        <w:rPr>
          <w:rFonts w:eastAsiaTheme="minorEastAsia"/>
        </w:rPr>
      </w:pPr>
      <w:r w:rsidRPr="00336083">
        <w:t xml:space="preserve">I </w:t>
      </w:r>
      <w:r w:rsidR="005922F0" w:rsidRPr="00336083">
        <w:t>- 1°)</w:t>
      </w:r>
      <w:r w:rsidR="00BA167B" w:rsidRPr="00336083">
        <w:t xml:space="preserve"> </w:t>
      </w:r>
      <w:r w:rsidR="00336083">
        <w:t xml:space="preserve">Utilisons la formule de conjugaison des lentilles: </w:t>
      </w:r>
      <w:r w:rsidRPr="00336083"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O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</m:e>
            </m:acc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OA</m:t>
                </m:r>
              </m:e>
            </m:acc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O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</m:e>
            </m:acc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den>
        </m:f>
      </m:oMath>
      <w:r w:rsidRPr="0033608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</m:t>
        </m:r>
        <m:box>
          <m:boxPr>
            <m:opEmu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boxPr>
          <m:e>
            <m:r>
              <w:rPr>
                <w:rFonts w:ascii="Cambria Math" w:eastAsiaTheme="minorEastAsia" w:hAnsi="Cambria Math"/>
              </w:rPr>
              <m:t xml:space="preserve">=&gt; </m:t>
            </m:r>
          </m:e>
        </m:box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O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</m:e>
            </m:acc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OA</m:t>
                </m:r>
              </m:e>
            </m:acc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den>
        </m:f>
      </m:oMath>
      <w:r w:rsidRPr="0033608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</m:t>
        </m:r>
        <m:box>
          <m:boxPr>
            <m:opEmu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boxPr>
          <m:e>
            <m:r>
              <w:rPr>
                <w:rFonts w:ascii="Cambria Math" w:eastAsiaTheme="minorEastAsia" w:hAnsi="Cambria Math"/>
              </w:rPr>
              <m:t>=&gt;</m:t>
            </m:r>
          </m:e>
        </m:box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O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</m:e>
            </m:acc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-16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Pr="0033608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</m:t>
        </m:r>
        <m:box>
          <m:boxPr>
            <m:opEmu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boxPr>
          <m:e>
            <m:r>
              <w:rPr>
                <w:rFonts w:ascii="Cambria Math" w:eastAsiaTheme="minorEastAsia" w:hAnsi="Cambria Math"/>
              </w:rPr>
              <m:t>=&gt;</m:t>
            </m:r>
          </m:e>
        </m:box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O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</m:e>
            </m:acc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 w:rsidRPr="00336083">
        <w:rPr>
          <w:rFonts w:eastAsiaTheme="minorEastAsia"/>
        </w:rPr>
        <w:t xml:space="preserve"> =&gt;</w:t>
      </w:r>
      <w:r w:rsidR="00D62888">
        <w:rPr>
          <w:rFonts w:eastAsiaTheme="minorEastAsia"/>
        </w:rPr>
        <w:t xml:space="preserve"> p</w:t>
      </w:r>
      <w:r w:rsidR="002D1DC8">
        <w:rPr>
          <w:rFonts w:eastAsiaTheme="minorEastAsia"/>
        </w:rPr>
        <w:t xml:space="preserve">ar identification, </w:t>
      </w:r>
      <w:r w:rsidRPr="00336083"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O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e>
        </m:acc>
        <m:r>
          <w:rPr>
            <w:rFonts w:ascii="Cambria Math" w:eastAsiaTheme="minorEastAsia" w:hAnsi="Cambria Math"/>
          </w:rPr>
          <m:t xml:space="preserve">=16 </m:t>
        </m:r>
        <m:r>
          <w:rPr>
            <w:rFonts w:ascii="Cambria Math" w:eastAsiaTheme="minorEastAsia" w:hAnsi="Cambria Math"/>
            <w:lang w:val="en-US"/>
          </w:rPr>
          <m:t>cm</m:t>
        </m:r>
        <m:r>
          <w:rPr>
            <w:rFonts w:ascii="Cambria Math" w:eastAsiaTheme="minorEastAsia" w:hAnsi="Cambria Math"/>
          </w:rPr>
          <m:t xml:space="preserve">( </m:t>
        </m:r>
        <m:r>
          <w:rPr>
            <w:rFonts w:ascii="Cambria Math" w:eastAsiaTheme="minorEastAsia" w:hAnsi="Cambria Math"/>
            <w:lang w:val="en-US"/>
          </w:rPr>
          <m:t>devoir</m:t>
        </m:r>
        <m:r>
          <w:rPr>
            <w:rFonts w:ascii="Cambria Math" w:eastAsiaTheme="minorEastAsia" w:hAnsi="Cambria Math"/>
          </w:rPr>
          <m:t xml:space="preserve"> 4)</m:t>
        </m:r>
      </m:oMath>
      <w:r w:rsidR="005922F0" w:rsidRPr="00336083">
        <w:rPr>
          <w:rFonts w:eastAsiaTheme="minorEastAsia"/>
        </w:rPr>
        <w:t>.</w:t>
      </w:r>
    </w:p>
    <w:p w:rsidR="00336083" w:rsidRDefault="00336083">
      <w:pPr>
        <w:rPr>
          <w:rFonts w:eastAsiaTheme="minorEastAsia"/>
        </w:rPr>
      </w:pPr>
      <w:r w:rsidRPr="00336083">
        <w:rPr>
          <w:rFonts w:eastAsiaTheme="minorEastAsia"/>
        </w:rPr>
        <w:t>2°) Appliquons la relation de Chasles:</w:t>
      </w:r>
      <w:r w:rsidR="007B14F6">
        <w:rPr>
          <w:rFonts w:eastAsiaTheme="minorEastAsia"/>
        </w:rPr>
        <w:t xml:space="preserve">  </w:t>
      </w:r>
      <w:r w:rsidRPr="00336083"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e>
        </m:acc>
        <m:r>
          <w:rPr>
            <w:rFonts w:ascii="Cambria Math" w:eastAsiaTheme="minorEastAsia" w:hAnsi="Cambria Math"/>
          </w:rPr>
          <m:t xml:space="preserve">=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AO</m:t>
            </m:r>
          </m:e>
        </m:acc>
        <m:r>
          <w:rPr>
            <w:rFonts w:ascii="Cambria Math" w:eastAsiaTheme="minorEastAsia" w:hAnsi="Cambria Math"/>
          </w:rPr>
          <m:t xml:space="preserve">+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O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e>
        </m:acc>
        <m:r>
          <w:rPr>
            <w:rFonts w:ascii="Cambria Math" w:eastAsiaTheme="minorEastAsia" w:hAnsi="Cambria Math"/>
          </w:rPr>
          <m:t>= -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-16</m:t>
            </m:r>
          </m:e>
        </m:d>
        <m:r>
          <w:rPr>
            <w:rFonts w:ascii="Cambria Math" w:eastAsiaTheme="minorEastAsia" w:hAnsi="Cambria Math"/>
          </w:rPr>
          <m:t xml:space="preserve">+ 16=&gt;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e>
        </m:acc>
        <m:r>
          <w:rPr>
            <w:rFonts w:ascii="Cambria Math" w:eastAsiaTheme="minorEastAsia" w:hAnsi="Cambria Math"/>
          </w:rPr>
          <m:t xml:space="preserve">=32 </m:t>
        </m:r>
        <m:r>
          <w:rPr>
            <w:rFonts w:ascii="Cambria Math" w:eastAsiaTheme="minorEastAsia" w:hAnsi="Cambria Math"/>
            <w:lang w:val="en-US"/>
          </w:rPr>
          <m:t>cm</m:t>
        </m:r>
        <m:r>
          <w:rPr>
            <w:rFonts w:ascii="Cambria Math" w:eastAsiaTheme="minorEastAsia" w:hAnsi="Cambria Math"/>
          </w:rPr>
          <m:t xml:space="preserve"> (</m:t>
        </m:r>
        <m:r>
          <w:rPr>
            <w:rFonts w:ascii="Cambria Math" w:eastAsiaTheme="minorEastAsia" w:hAnsi="Cambria Math"/>
            <w:lang w:val="en-US"/>
          </w:rPr>
          <m:t>devoir</m:t>
        </m:r>
        <m:r>
          <w:rPr>
            <w:rFonts w:ascii="Cambria Math" w:eastAsiaTheme="minorEastAsia" w:hAnsi="Cambria Math"/>
          </w:rPr>
          <m:t xml:space="preserve"> 4)</m:t>
        </m:r>
      </m:oMath>
      <w:r w:rsidR="008E30FB">
        <w:rPr>
          <w:rFonts w:eastAsiaTheme="minorEastAsia"/>
        </w:rPr>
        <w:t>.</w:t>
      </w:r>
    </w:p>
    <w:p w:rsidR="008E30FB" w:rsidRDefault="008E30FB">
      <w:pPr>
        <w:rPr>
          <w:rFonts w:eastAsiaTheme="minorEastAsia"/>
        </w:rPr>
      </w:pPr>
      <w:r>
        <w:rPr>
          <w:rFonts w:eastAsiaTheme="minorEastAsia"/>
        </w:rPr>
        <w:t xml:space="preserve">3°) Le grandissement est donné par la relation:  </w:t>
      </w:r>
      <m:oMath>
        <m:r>
          <w:rPr>
            <w:rFonts w:ascii="Cambria Math" w:eastAsiaTheme="minorEastAsia" w:hAnsi="Cambria Math"/>
          </w:rPr>
          <m:t xml:space="preserve">γ=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O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</m:e>
            </m:acc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OA</m:t>
                </m:r>
              </m:e>
            </m:acc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-16</m:t>
            </m:r>
          </m:den>
        </m:f>
      </m:oMath>
      <w:r>
        <w:rPr>
          <w:rFonts w:eastAsiaTheme="minorEastAsia"/>
        </w:rPr>
        <w:t xml:space="preserve">  =&gt; </w:t>
      </w:r>
      <m:oMath>
        <m:r>
          <w:rPr>
            <w:rFonts w:ascii="Cambria Math" w:eastAsiaTheme="minorEastAsia" w:hAnsi="Cambria Math"/>
          </w:rPr>
          <m:t>γ= -1</m:t>
        </m:r>
      </m:oMath>
      <w:r w:rsidR="00E67496">
        <w:rPr>
          <w:rFonts w:eastAsiaTheme="minorEastAsia"/>
        </w:rPr>
        <w:t>,</w:t>
      </w:r>
      <w:r w:rsidR="005D2D2E">
        <w:rPr>
          <w:rFonts w:eastAsiaTheme="minorEastAsia"/>
        </w:rPr>
        <w:t xml:space="preserve"> </w:t>
      </w:r>
      <w:r w:rsidR="00E67496">
        <w:rPr>
          <w:rFonts w:eastAsiaTheme="minorEastAsia"/>
        </w:rPr>
        <w:t xml:space="preserve">image de même taille que l'objet mais renversée (devoir </w:t>
      </w:r>
      <w:r w:rsidR="00647DB1">
        <w:rPr>
          <w:rFonts w:eastAsiaTheme="minorEastAsia"/>
        </w:rPr>
        <w:t>4</w:t>
      </w:r>
      <w:r w:rsidR="00E67496">
        <w:rPr>
          <w:rFonts w:eastAsiaTheme="minorEastAsia"/>
        </w:rPr>
        <w:t>).</w:t>
      </w:r>
    </w:p>
    <w:p w:rsidR="008E30FB" w:rsidRDefault="008E30FB">
      <w:pPr>
        <w:rPr>
          <w:rFonts w:eastAsiaTheme="minorEastAsia"/>
        </w:rPr>
      </w:pPr>
      <w:r>
        <w:rPr>
          <w:rFonts w:eastAsiaTheme="minorEastAsia"/>
        </w:rPr>
        <w:t xml:space="preserve">4°) Par définition du grandissement:  </w:t>
      </w:r>
      <m:oMath>
        <m:r>
          <w:rPr>
            <w:rFonts w:ascii="Cambria Math" w:eastAsiaTheme="minorEastAsia" w:hAnsi="Cambria Math"/>
          </w:rPr>
          <m:t xml:space="preserve">γ=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</m:e>
            </m:acc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AB</m:t>
                </m:r>
              </m:e>
            </m:acc>
          </m:den>
        </m:f>
        <m:r>
          <w:rPr>
            <w:rFonts w:ascii="Cambria Math" w:eastAsiaTheme="minorEastAsia" w:hAnsi="Cambria Math"/>
          </w:rPr>
          <m:t xml:space="preserve">=&gt; 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e>
        </m:acc>
        <m:r>
          <w:rPr>
            <w:rFonts w:ascii="Cambria Math" w:eastAsiaTheme="minorEastAsia" w:hAnsi="Cambria Math"/>
          </w:rPr>
          <m:t>=γ ×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 xml:space="preserve">=&gt; 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A'B'</m:t>
            </m:r>
          </m:e>
        </m:acc>
      </m:oMath>
      <w:r>
        <w:rPr>
          <w:rFonts w:eastAsiaTheme="minorEastAsia"/>
        </w:rPr>
        <w:t xml:space="preserve">= -1 x </w:t>
      </w:r>
      <w:r w:rsidR="00892E25">
        <w:rPr>
          <w:rFonts w:eastAsiaTheme="minorEastAsia"/>
        </w:rPr>
        <w:t>4</w:t>
      </w:r>
      <w:r>
        <w:rPr>
          <w:rFonts w:eastAsiaTheme="minorEastAsia"/>
        </w:rPr>
        <w:t xml:space="preserve"> =&gt;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A'B'</m:t>
            </m:r>
          </m:e>
        </m:acc>
      </m:oMath>
      <w:r>
        <w:rPr>
          <w:rFonts w:eastAsiaTheme="minorEastAsia"/>
        </w:rPr>
        <w:t>=</w:t>
      </w:r>
      <w:r w:rsidR="00E0199E">
        <w:rPr>
          <w:rFonts w:eastAsiaTheme="minorEastAsia"/>
        </w:rPr>
        <w:t xml:space="preserve"> - </w:t>
      </w:r>
      <w:r w:rsidR="00892E25">
        <w:rPr>
          <w:rFonts w:eastAsiaTheme="minorEastAsia"/>
        </w:rPr>
        <w:t>4</w:t>
      </w:r>
      <w:r w:rsidR="00E0199E">
        <w:rPr>
          <w:rFonts w:eastAsiaTheme="minorEastAsia"/>
        </w:rPr>
        <w:t xml:space="preserve"> cm, en accord avec le 3°</w:t>
      </w:r>
      <w:r w:rsidR="00767ED7">
        <w:rPr>
          <w:rFonts w:eastAsiaTheme="minorEastAsia"/>
        </w:rPr>
        <w:t>)</w:t>
      </w:r>
      <w:r>
        <w:rPr>
          <w:rFonts w:eastAsiaTheme="minorEastAsia"/>
        </w:rPr>
        <w:t xml:space="preserve"> (devoir </w:t>
      </w:r>
      <w:r w:rsidR="00647DB1">
        <w:rPr>
          <w:rFonts w:eastAsiaTheme="minorEastAsia"/>
        </w:rPr>
        <w:t>4</w:t>
      </w:r>
      <w:r>
        <w:rPr>
          <w:rFonts w:eastAsiaTheme="minorEastAsia"/>
        </w:rPr>
        <w:t>).</w:t>
      </w:r>
    </w:p>
    <w:p w:rsidR="008E30FB" w:rsidRPr="00336083" w:rsidRDefault="00EE339A">
      <w:pPr>
        <w:rPr>
          <w:rFonts w:eastAsiaTheme="minorEastAsia"/>
        </w:rPr>
      </w:pPr>
      <w:r>
        <w:rPr>
          <w:rFonts w:eastAsiaTheme="minorEastAsia"/>
        </w:rPr>
        <w:t xml:space="preserve">II - </w:t>
      </w:r>
      <w:r w:rsidR="00F949FD">
        <w:rPr>
          <w:rFonts w:eastAsiaTheme="minorEastAsia"/>
        </w:rPr>
        <w:t xml:space="preserve"> </w:t>
      </w:r>
      <w:r w:rsidR="00B0303E">
        <w:rPr>
          <w:rFonts w:eastAsiaTheme="minorEastAsia"/>
        </w:rPr>
        <w:t>1°)</w:t>
      </w:r>
      <w:r w:rsidR="00D10FD7">
        <w:rPr>
          <w:rFonts w:eastAsiaTheme="minorEastAsia"/>
        </w:rPr>
        <w:t xml:space="preserve"> Tableau d'avancement de la réaction chimique:</w:t>
      </w:r>
    </w:p>
    <w:tbl>
      <w:tblPr>
        <w:tblStyle w:val="Grilledutableau"/>
        <w:tblW w:w="0" w:type="auto"/>
        <w:jc w:val="center"/>
        <w:tblInd w:w="-1134" w:type="dxa"/>
        <w:tblLook w:val="04A0"/>
      </w:tblPr>
      <w:tblGrid>
        <w:gridCol w:w="2799"/>
        <w:gridCol w:w="1341"/>
        <w:gridCol w:w="1298"/>
        <w:gridCol w:w="1531"/>
        <w:gridCol w:w="1111"/>
        <w:gridCol w:w="1298"/>
      </w:tblGrid>
      <w:tr w:rsidR="00F949FD" w:rsidTr="00D20458">
        <w:trPr>
          <w:jc w:val="center"/>
        </w:trPr>
        <w:tc>
          <w:tcPr>
            <w:tcW w:w="2799" w:type="dxa"/>
            <w:vMerge w:val="restart"/>
            <w:shd w:val="clear" w:color="auto" w:fill="D9D9D9" w:themeFill="background1" w:themeFillShade="D9"/>
          </w:tcPr>
          <w:p w:rsidR="00F949FD" w:rsidRDefault="00F949FD" w:rsidP="00786498"/>
        </w:tc>
        <w:tc>
          <w:tcPr>
            <w:tcW w:w="1341" w:type="dxa"/>
          </w:tcPr>
          <w:p w:rsidR="00F949FD" w:rsidRDefault="00F949FD" w:rsidP="00786498">
            <w:r>
              <w:t>Equation</w:t>
            </w:r>
          </w:p>
        </w:tc>
        <w:tc>
          <w:tcPr>
            <w:tcW w:w="5238" w:type="dxa"/>
            <w:gridSpan w:val="4"/>
          </w:tcPr>
          <w:p w:rsidR="00F949FD" w:rsidRDefault="00F949FD" w:rsidP="00686106">
            <w:r>
              <w:t xml:space="preserve">       </w:t>
            </w:r>
            <w:r w:rsidR="00686106">
              <w:t>2</w:t>
            </w:r>
            <w:r w:rsidR="0084173A">
              <w:t xml:space="preserve"> </w:t>
            </w:r>
            <w:r>
              <w:t xml:space="preserve">A          +       </w:t>
            </w:r>
            <w:r w:rsidR="00D312B6">
              <w:t>2</w:t>
            </w:r>
            <w:r>
              <w:t xml:space="preserve">  B        ---&gt;       </w:t>
            </w:r>
            <w:r w:rsidR="00D312B6">
              <w:t xml:space="preserve">2 </w:t>
            </w:r>
            <w:r>
              <w:t xml:space="preserve"> C      </w:t>
            </w:r>
            <w:r w:rsidR="00D312B6">
              <w:t xml:space="preserve"> </w:t>
            </w:r>
            <w:r>
              <w:t xml:space="preserve">  +         </w:t>
            </w:r>
            <w:r w:rsidR="00686106">
              <w:t xml:space="preserve">   </w:t>
            </w:r>
            <w:r>
              <w:t>D</w:t>
            </w:r>
          </w:p>
        </w:tc>
      </w:tr>
      <w:tr w:rsidR="00F949FD" w:rsidTr="00D20458">
        <w:trPr>
          <w:jc w:val="center"/>
        </w:trPr>
        <w:tc>
          <w:tcPr>
            <w:tcW w:w="2799" w:type="dxa"/>
            <w:vMerge/>
            <w:shd w:val="clear" w:color="auto" w:fill="D9D9D9" w:themeFill="background1" w:themeFillShade="D9"/>
          </w:tcPr>
          <w:p w:rsidR="00F949FD" w:rsidRDefault="00F949FD" w:rsidP="00786498"/>
        </w:tc>
        <w:tc>
          <w:tcPr>
            <w:tcW w:w="1341" w:type="dxa"/>
          </w:tcPr>
          <w:p w:rsidR="00F949FD" w:rsidRPr="00263BE6" w:rsidRDefault="00F949FD" w:rsidP="00786498">
            <w:pPr>
              <w:jc w:val="center"/>
            </w:pPr>
            <w:r w:rsidRPr="00263BE6">
              <w:t xml:space="preserve">Avancement ( </w:t>
            </w:r>
            <w:proofErr w:type="spellStart"/>
            <w:r w:rsidRPr="00263BE6">
              <w:t>mmol</w:t>
            </w:r>
            <w:proofErr w:type="spellEnd"/>
            <w:r w:rsidRPr="00263BE6">
              <w:t>)</w:t>
            </w:r>
          </w:p>
        </w:tc>
        <w:tc>
          <w:tcPr>
            <w:tcW w:w="1298" w:type="dxa"/>
          </w:tcPr>
          <w:p w:rsidR="00F949FD" w:rsidRDefault="00F949FD" w:rsidP="00786498">
            <w:pPr>
              <w:jc w:val="center"/>
            </w:pPr>
          </w:p>
          <w:p w:rsidR="00F949FD" w:rsidRDefault="00F949FD" w:rsidP="00786498">
            <w:pPr>
              <w:jc w:val="center"/>
            </w:pPr>
            <w:r>
              <w:t>n(A)</w:t>
            </w:r>
          </w:p>
        </w:tc>
        <w:tc>
          <w:tcPr>
            <w:tcW w:w="1531" w:type="dxa"/>
          </w:tcPr>
          <w:p w:rsidR="00F949FD" w:rsidRDefault="00F949FD" w:rsidP="00786498">
            <w:pPr>
              <w:jc w:val="center"/>
            </w:pPr>
          </w:p>
          <w:p w:rsidR="00F949FD" w:rsidRDefault="00F949FD" w:rsidP="00786498">
            <w:pPr>
              <w:jc w:val="center"/>
            </w:pPr>
            <w:r>
              <w:t>n(B)</w:t>
            </w:r>
          </w:p>
        </w:tc>
        <w:tc>
          <w:tcPr>
            <w:tcW w:w="1111" w:type="dxa"/>
          </w:tcPr>
          <w:p w:rsidR="00F949FD" w:rsidRDefault="00F949FD" w:rsidP="00786498">
            <w:pPr>
              <w:jc w:val="center"/>
            </w:pPr>
          </w:p>
          <w:p w:rsidR="00F949FD" w:rsidRDefault="00F949FD" w:rsidP="00786498">
            <w:pPr>
              <w:jc w:val="center"/>
            </w:pPr>
            <w:r>
              <w:t>n(C)</w:t>
            </w:r>
          </w:p>
        </w:tc>
        <w:tc>
          <w:tcPr>
            <w:tcW w:w="1298" w:type="dxa"/>
          </w:tcPr>
          <w:p w:rsidR="00F949FD" w:rsidRDefault="00F949FD" w:rsidP="00786498">
            <w:pPr>
              <w:jc w:val="center"/>
            </w:pPr>
          </w:p>
          <w:p w:rsidR="00F949FD" w:rsidRDefault="00F949FD" w:rsidP="00786498">
            <w:pPr>
              <w:jc w:val="center"/>
            </w:pPr>
            <w:r>
              <w:t>n(D)</w:t>
            </w:r>
          </w:p>
        </w:tc>
      </w:tr>
      <w:tr w:rsidR="00F949FD" w:rsidTr="00D20458">
        <w:trPr>
          <w:jc w:val="center"/>
        </w:trPr>
        <w:tc>
          <w:tcPr>
            <w:tcW w:w="2799" w:type="dxa"/>
          </w:tcPr>
          <w:p w:rsidR="00F949FD" w:rsidRDefault="00F949FD" w:rsidP="00786498">
            <w:r>
              <w:t>Etat initial</w:t>
            </w:r>
          </w:p>
        </w:tc>
        <w:tc>
          <w:tcPr>
            <w:tcW w:w="1341" w:type="dxa"/>
          </w:tcPr>
          <w:p w:rsidR="00F949FD" w:rsidRPr="00263BE6" w:rsidRDefault="00F949FD" w:rsidP="00786498">
            <w:pPr>
              <w:jc w:val="center"/>
            </w:pPr>
            <w:r>
              <w:t>x= 0</w:t>
            </w:r>
          </w:p>
        </w:tc>
        <w:tc>
          <w:tcPr>
            <w:tcW w:w="1298" w:type="dxa"/>
          </w:tcPr>
          <w:p w:rsidR="00F949FD" w:rsidRDefault="00686106" w:rsidP="00786498">
            <w:pPr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F949FD" w:rsidRDefault="00686106" w:rsidP="00786498">
            <w:pPr>
              <w:jc w:val="center"/>
            </w:pPr>
            <w:r>
              <w:t>8</w:t>
            </w:r>
          </w:p>
        </w:tc>
        <w:tc>
          <w:tcPr>
            <w:tcW w:w="1111" w:type="dxa"/>
          </w:tcPr>
          <w:p w:rsidR="00F949FD" w:rsidRDefault="00F949FD" w:rsidP="00786498">
            <w:pPr>
              <w:jc w:val="center"/>
            </w:pPr>
            <w:r>
              <w:t>0</w:t>
            </w:r>
          </w:p>
        </w:tc>
        <w:tc>
          <w:tcPr>
            <w:tcW w:w="1298" w:type="dxa"/>
          </w:tcPr>
          <w:p w:rsidR="00F949FD" w:rsidRDefault="00F949FD" w:rsidP="00786498">
            <w:pPr>
              <w:jc w:val="center"/>
            </w:pPr>
            <w:r>
              <w:t>0</w:t>
            </w:r>
          </w:p>
        </w:tc>
      </w:tr>
      <w:tr w:rsidR="00F949FD" w:rsidTr="00D20458">
        <w:trPr>
          <w:jc w:val="center"/>
        </w:trPr>
        <w:tc>
          <w:tcPr>
            <w:tcW w:w="2799" w:type="dxa"/>
          </w:tcPr>
          <w:p w:rsidR="00F949FD" w:rsidRDefault="00F949FD" w:rsidP="00786498">
            <w:r>
              <w:t>Etat intermédiaire</w:t>
            </w:r>
          </w:p>
        </w:tc>
        <w:tc>
          <w:tcPr>
            <w:tcW w:w="1341" w:type="dxa"/>
          </w:tcPr>
          <w:p w:rsidR="00F949FD" w:rsidRPr="00263BE6" w:rsidRDefault="00F949FD" w:rsidP="00786498">
            <w:pPr>
              <w:jc w:val="center"/>
            </w:pPr>
            <w:r>
              <w:t>x</w:t>
            </w:r>
          </w:p>
        </w:tc>
        <w:tc>
          <w:tcPr>
            <w:tcW w:w="1298" w:type="dxa"/>
          </w:tcPr>
          <w:p w:rsidR="00F949FD" w:rsidRPr="00F949FD" w:rsidRDefault="00686106" w:rsidP="00686106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6</w:t>
            </w:r>
            <w:r w:rsidR="00D312B6">
              <w:rPr>
                <w:b/>
                <w:i/>
                <w:color w:val="FF0000"/>
              </w:rPr>
              <w:t>-</w:t>
            </w:r>
            <w:r>
              <w:rPr>
                <w:b/>
                <w:i/>
                <w:color w:val="FF0000"/>
              </w:rPr>
              <w:t>2</w:t>
            </w:r>
            <w:r w:rsidR="00D312B6">
              <w:rPr>
                <w:b/>
                <w:i/>
                <w:color w:val="FF0000"/>
              </w:rPr>
              <w:t>x</w:t>
            </w:r>
          </w:p>
        </w:tc>
        <w:tc>
          <w:tcPr>
            <w:tcW w:w="1531" w:type="dxa"/>
          </w:tcPr>
          <w:p w:rsidR="00F949FD" w:rsidRPr="00F949FD" w:rsidRDefault="00686106" w:rsidP="00F949FD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8</w:t>
            </w:r>
            <w:r w:rsidR="00D312B6">
              <w:rPr>
                <w:b/>
                <w:i/>
                <w:color w:val="FF0000"/>
              </w:rPr>
              <w:t>-2x</w:t>
            </w:r>
          </w:p>
        </w:tc>
        <w:tc>
          <w:tcPr>
            <w:tcW w:w="1111" w:type="dxa"/>
          </w:tcPr>
          <w:p w:rsidR="00F949FD" w:rsidRPr="00F949FD" w:rsidRDefault="00D312B6" w:rsidP="00F949FD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2x</w:t>
            </w:r>
          </w:p>
        </w:tc>
        <w:tc>
          <w:tcPr>
            <w:tcW w:w="1298" w:type="dxa"/>
          </w:tcPr>
          <w:p w:rsidR="00F949FD" w:rsidRPr="00F949FD" w:rsidRDefault="00D312B6" w:rsidP="00F949FD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x</w:t>
            </w:r>
          </w:p>
        </w:tc>
      </w:tr>
      <w:tr w:rsidR="00F949FD" w:rsidTr="00D20458">
        <w:trPr>
          <w:jc w:val="center"/>
        </w:trPr>
        <w:tc>
          <w:tcPr>
            <w:tcW w:w="2799" w:type="dxa"/>
          </w:tcPr>
          <w:p w:rsidR="00F949FD" w:rsidRDefault="00F949FD" w:rsidP="00786498">
            <w:r>
              <w:t>Etat final présumé</w:t>
            </w:r>
          </w:p>
          <w:p w:rsidR="00F949FD" w:rsidRDefault="00F949FD" w:rsidP="00786498"/>
        </w:tc>
        <w:tc>
          <w:tcPr>
            <w:tcW w:w="1341" w:type="dxa"/>
          </w:tcPr>
          <w:p w:rsidR="00F949FD" w:rsidRPr="00263BE6" w:rsidRDefault="00F949FD" w:rsidP="00786498">
            <w:pPr>
              <w:jc w:val="center"/>
            </w:pPr>
            <w:proofErr w:type="spellStart"/>
            <w:r>
              <w:t>x</w:t>
            </w:r>
            <w:r w:rsidRPr="003C4158">
              <w:rPr>
                <w:vertAlign w:val="subscript"/>
              </w:rPr>
              <w:t>max</w:t>
            </w:r>
            <w:proofErr w:type="spellEnd"/>
            <w:r>
              <w:t>?</w:t>
            </w:r>
          </w:p>
        </w:tc>
        <w:tc>
          <w:tcPr>
            <w:tcW w:w="1298" w:type="dxa"/>
          </w:tcPr>
          <w:p w:rsidR="0084173A" w:rsidRDefault="00686106" w:rsidP="0084173A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6</w:t>
            </w:r>
            <w:r w:rsidR="00D312B6">
              <w:rPr>
                <w:b/>
                <w:i/>
                <w:color w:val="FF0000"/>
              </w:rPr>
              <w:t>-</w:t>
            </w:r>
            <w:r w:rsidR="00166073">
              <w:rPr>
                <w:b/>
                <w:i/>
                <w:color w:val="FF0000"/>
              </w:rPr>
              <w:t>2</w:t>
            </w:r>
            <w:r w:rsidR="00D312B6">
              <w:rPr>
                <w:b/>
                <w:i/>
                <w:color w:val="FF0000"/>
              </w:rPr>
              <w:t>x</w:t>
            </w:r>
            <w:r w:rsidR="00D312B6" w:rsidRPr="00D312B6">
              <w:rPr>
                <w:b/>
                <w:i/>
                <w:color w:val="FF0000"/>
                <w:vertAlign w:val="subscript"/>
              </w:rPr>
              <w:t>max</w:t>
            </w:r>
            <w:r w:rsidR="00D312B6">
              <w:rPr>
                <w:b/>
                <w:i/>
                <w:color w:val="FF0000"/>
              </w:rPr>
              <w:t>=0</w:t>
            </w:r>
          </w:p>
          <w:p w:rsidR="00D312B6" w:rsidRDefault="00D312B6" w:rsidP="0084173A">
            <w:pPr>
              <w:jc w:val="center"/>
              <w:rPr>
                <w:b/>
                <w:i/>
                <w:color w:val="FF0000"/>
              </w:rPr>
            </w:pPr>
            <w:proofErr w:type="spellStart"/>
            <w:r>
              <w:rPr>
                <w:b/>
                <w:i/>
                <w:color w:val="FF0000"/>
              </w:rPr>
              <w:t>x</w:t>
            </w:r>
            <w:r w:rsidRPr="00D312B6">
              <w:rPr>
                <w:b/>
                <w:i/>
                <w:color w:val="FF0000"/>
                <w:vertAlign w:val="subscript"/>
              </w:rPr>
              <w:t>max</w:t>
            </w:r>
            <w:proofErr w:type="spellEnd"/>
            <w:r>
              <w:rPr>
                <w:b/>
                <w:i/>
                <w:color w:val="FF0000"/>
              </w:rPr>
              <w:t>=</w:t>
            </w:r>
            <w:r w:rsidR="00166073">
              <w:rPr>
                <w:b/>
                <w:i/>
                <w:color w:val="FF0000"/>
              </w:rPr>
              <w:t>3</w:t>
            </w:r>
          </w:p>
          <w:p w:rsidR="00D312B6" w:rsidRPr="0084173A" w:rsidRDefault="00D312B6" w:rsidP="0084173A">
            <w:pPr>
              <w:jc w:val="center"/>
              <w:rPr>
                <w:b/>
                <w:color w:val="FF0000"/>
              </w:rPr>
            </w:pPr>
            <w:r>
              <w:rPr>
                <w:b/>
                <w:i/>
                <w:color w:val="FF0000"/>
              </w:rPr>
              <w:t>Vrai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:rsidR="0084173A" w:rsidRDefault="00686106" w:rsidP="00F949FD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8</w:t>
            </w:r>
            <w:r w:rsidR="00D312B6">
              <w:rPr>
                <w:b/>
                <w:i/>
                <w:color w:val="FF0000"/>
              </w:rPr>
              <w:t>-2x</w:t>
            </w:r>
            <w:r w:rsidR="00D312B6" w:rsidRPr="00D312B6">
              <w:rPr>
                <w:b/>
                <w:i/>
                <w:color w:val="FF0000"/>
                <w:vertAlign w:val="subscript"/>
              </w:rPr>
              <w:t>max</w:t>
            </w:r>
            <w:r w:rsidR="00D312B6">
              <w:rPr>
                <w:b/>
                <w:i/>
                <w:color w:val="FF0000"/>
              </w:rPr>
              <w:t>=0</w:t>
            </w:r>
          </w:p>
          <w:p w:rsidR="00D312B6" w:rsidRDefault="00D312B6" w:rsidP="00F949FD">
            <w:pPr>
              <w:jc w:val="center"/>
              <w:rPr>
                <w:b/>
                <w:i/>
                <w:color w:val="FF0000"/>
              </w:rPr>
            </w:pPr>
            <w:proofErr w:type="spellStart"/>
            <w:r>
              <w:rPr>
                <w:b/>
                <w:i/>
                <w:color w:val="FF0000"/>
              </w:rPr>
              <w:t>x</w:t>
            </w:r>
            <w:r w:rsidRPr="00D312B6">
              <w:rPr>
                <w:b/>
                <w:i/>
                <w:color w:val="FF0000"/>
                <w:vertAlign w:val="subscript"/>
              </w:rPr>
              <w:t>max</w:t>
            </w:r>
            <w:proofErr w:type="spellEnd"/>
            <w:r>
              <w:rPr>
                <w:b/>
                <w:i/>
                <w:color w:val="FF0000"/>
              </w:rPr>
              <w:t>=4</w:t>
            </w:r>
          </w:p>
          <w:p w:rsidR="00D312B6" w:rsidRPr="0084173A" w:rsidRDefault="00D312B6" w:rsidP="00F949FD">
            <w:pPr>
              <w:jc w:val="center"/>
              <w:rPr>
                <w:b/>
                <w:color w:val="FF0000"/>
              </w:rPr>
            </w:pPr>
            <w:r>
              <w:rPr>
                <w:b/>
                <w:i/>
                <w:color w:val="FF0000"/>
              </w:rPr>
              <w:t>Impossible</w:t>
            </w:r>
          </w:p>
        </w:tc>
        <w:tc>
          <w:tcPr>
            <w:tcW w:w="1111" w:type="dxa"/>
          </w:tcPr>
          <w:p w:rsidR="0084173A" w:rsidRDefault="00D312B6" w:rsidP="00F949FD">
            <w:pPr>
              <w:jc w:val="center"/>
              <w:rPr>
                <w:b/>
                <w:i/>
                <w:color w:val="FF0000"/>
                <w:vertAlign w:val="subscript"/>
              </w:rPr>
            </w:pPr>
            <w:r>
              <w:rPr>
                <w:b/>
                <w:i/>
                <w:color w:val="FF0000"/>
              </w:rPr>
              <w:t>2x</w:t>
            </w:r>
            <w:r w:rsidRPr="00D312B6">
              <w:rPr>
                <w:b/>
                <w:i/>
                <w:color w:val="FF0000"/>
                <w:vertAlign w:val="subscript"/>
              </w:rPr>
              <w:t>max</w:t>
            </w:r>
          </w:p>
          <w:p w:rsidR="00D312B6" w:rsidRDefault="00D312B6" w:rsidP="00F949FD">
            <w:pPr>
              <w:jc w:val="center"/>
              <w:rPr>
                <w:b/>
                <w:i/>
                <w:color w:val="FF0000"/>
                <w:vertAlign w:val="subscript"/>
              </w:rPr>
            </w:pPr>
          </w:p>
          <w:p w:rsidR="00D312B6" w:rsidRPr="00D312B6" w:rsidRDefault="00D312B6" w:rsidP="00F949FD">
            <w:pPr>
              <w:jc w:val="center"/>
              <w:rPr>
                <w:b/>
                <w:color w:val="FF0000"/>
              </w:rPr>
            </w:pPr>
            <w:r w:rsidRPr="00D312B6">
              <w:rPr>
                <w:b/>
                <w:i/>
                <w:color w:val="FF0000"/>
              </w:rPr>
              <w:t>Vrai</w:t>
            </w:r>
          </w:p>
        </w:tc>
        <w:tc>
          <w:tcPr>
            <w:tcW w:w="1298" w:type="dxa"/>
          </w:tcPr>
          <w:p w:rsidR="0084173A" w:rsidRDefault="00D312B6" w:rsidP="00F949FD">
            <w:pPr>
              <w:jc w:val="center"/>
              <w:rPr>
                <w:b/>
                <w:i/>
                <w:color w:val="FF0000"/>
                <w:vertAlign w:val="subscript"/>
              </w:rPr>
            </w:pPr>
            <w:proofErr w:type="spellStart"/>
            <w:r>
              <w:rPr>
                <w:b/>
                <w:i/>
                <w:color w:val="FF0000"/>
              </w:rPr>
              <w:t>x</w:t>
            </w:r>
            <w:r w:rsidRPr="00D312B6">
              <w:rPr>
                <w:b/>
                <w:i/>
                <w:color w:val="FF0000"/>
                <w:vertAlign w:val="subscript"/>
              </w:rPr>
              <w:t>max</w:t>
            </w:r>
            <w:proofErr w:type="spellEnd"/>
          </w:p>
          <w:p w:rsidR="00D312B6" w:rsidRDefault="00D312B6" w:rsidP="00F949FD">
            <w:pPr>
              <w:jc w:val="center"/>
              <w:rPr>
                <w:b/>
                <w:i/>
                <w:color w:val="FF0000"/>
                <w:vertAlign w:val="subscript"/>
              </w:rPr>
            </w:pPr>
          </w:p>
          <w:p w:rsidR="00D312B6" w:rsidRPr="00D312B6" w:rsidRDefault="00D312B6" w:rsidP="00F949FD">
            <w:pPr>
              <w:jc w:val="center"/>
              <w:rPr>
                <w:b/>
                <w:color w:val="FF0000"/>
              </w:rPr>
            </w:pPr>
            <w:r w:rsidRPr="00D312B6">
              <w:rPr>
                <w:b/>
                <w:i/>
                <w:color w:val="FF0000"/>
              </w:rPr>
              <w:t>Vrai</w:t>
            </w:r>
          </w:p>
        </w:tc>
      </w:tr>
      <w:tr w:rsidR="00F949FD" w:rsidTr="00D20458">
        <w:trPr>
          <w:jc w:val="center"/>
        </w:trPr>
        <w:tc>
          <w:tcPr>
            <w:tcW w:w="2799" w:type="dxa"/>
          </w:tcPr>
          <w:p w:rsidR="00F949FD" w:rsidRDefault="00F949FD" w:rsidP="00786498">
            <w:r>
              <w:t>Etat final réel</w:t>
            </w:r>
          </w:p>
          <w:p w:rsidR="00F949FD" w:rsidRDefault="00F949FD" w:rsidP="00786498"/>
          <w:p w:rsidR="00F949FD" w:rsidRDefault="00F949FD" w:rsidP="00786498"/>
        </w:tc>
        <w:tc>
          <w:tcPr>
            <w:tcW w:w="1341" w:type="dxa"/>
          </w:tcPr>
          <w:p w:rsidR="00F949FD" w:rsidRPr="00263BE6" w:rsidRDefault="00F949FD" w:rsidP="00166073">
            <w:pPr>
              <w:jc w:val="center"/>
            </w:pPr>
            <w:proofErr w:type="spellStart"/>
            <w:r>
              <w:t>x</w:t>
            </w:r>
            <w:r w:rsidRPr="003C4158">
              <w:rPr>
                <w:vertAlign w:val="subscript"/>
              </w:rPr>
              <w:t>max</w:t>
            </w:r>
            <w:proofErr w:type="spellEnd"/>
            <w:r>
              <w:rPr>
                <w:vertAlign w:val="subscript"/>
              </w:rPr>
              <w:t xml:space="preserve"> </w:t>
            </w:r>
            <w:r w:rsidRPr="00F949FD">
              <w:rPr>
                <w:b/>
                <w:i/>
                <w:color w:val="FF0000"/>
              </w:rPr>
              <w:t xml:space="preserve">= </w:t>
            </w:r>
            <w:r w:rsidR="00166073">
              <w:rPr>
                <w:b/>
                <w:i/>
                <w:color w:val="FF0000"/>
              </w:rPr>
              <w:t>3</w:t>
            </w:r>
          </w:p>
        </w:tc>
        <w:tc>
          <w:tcPr>
            <w:tcW w:w="1298" w:type="dxa"/>
          </w:tcPr>
          <w:p w:rsidR="0018697D" w:rsidRDefault="00166073" w:rsidP="0018697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="00D312B6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2x3</w:t>
            </w:r>
            <w:r w:rsidR="00D312B6">
              <w:rPr>
                <w:b/>
                <w:color w:val="FF0000"/>
              </w:rPr>
              <w:t>=0</w:t>
            </w:r>
          </w:p>
          <w:p w:rsidR="00D312B6" w:rsidRPr="0084173A" w:rsidRDefault="00D312B6" w:rsidP="0018697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Réactif limitant</w:t>
            </w:r>
          </w:p>
        </w:tc>
        <w:tc>
          <w:tcPr>
            <w:tcW w:w="1531" w:type="dxa"/>
          </w:tcPr>
          <w:p w:rsidR="0018697D" w:rsidRDefault="00166073" w:rsidP="00F949F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D312B6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2x3</w:t>
            </w:r>
            <w:r w:rsidR="00D312B6">
              <w:rPr>
                <w:b/>
                <w:color w:val="FF0000"/>
              </w:rPr>
              <w:t>=</w:t>
            </w:r>
            <w:r>
              <w:rPr>
                <w:b/>
                <w:color w:val="FF0000"/>
              </w:rPr>
              <w:t>2</w:t>
            </w:r>
          </w:p>
          <w:p w:rsidR="00D312B6" w:rsidRPr="0084173A" w:rsidRDefault="00D312B6" w:rsidP="00F949F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Réactif en excès</w:t>
            </w:r>
          </w:p>
        </w:tc>
        <w:tc>
          <w:tcPr>
            <w:tcW w:w="1111" w:type="dxa"/>
          </w:tcPr>
          <w:p w:rsidR="00F949FD" w:rsidRPr="0084173A" w:rsidRDefault="00166073" w:rsidP="0016607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2x3</w:t>
            </w:r>
            <w:r w:rsidR="00D312B6">
              <w:rPr>
                <w:b/>
                <w:color w:val="FF0000"/>
              </w:rPr>
              <w:t>=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1298" w:type="dxa"/>
          </w:tcPr>
          <w:p w:rsidR="00F949FD" w:rsidRPr="0084173A" w:rsidRDefault="00166073" w:rsidP="00F949F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</w:tbl>
    <w:p w:rsidR="005922F0" w:rsidRDefault="00B0303E">
      <w:r>
        <w:t>2°)</w:t>
      </w:r>
      <w:r w:rsidR="00D10FD7">
        <w:t xml:space="preserve"> Évolution des quantités de matière: </w:t>
      </w:r>
    </w:p>
    <w:p w:rsidR="006D1E73" w:rsidRDefault="000F258B" w:rsidP="006D1E7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645910" cy="4480560"/>
            <wp:effectExtent l="19050" t="0" r="2540" b="0"/>
            <wp:docPr id="2" name="Image 1" descr="DST3-Avancem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T3-Avancemen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9B0" w:rsidRDefault="009939B0" w:rsidP="00C44649">
      <w:r>
        <w:lastRenderedPageBreak/>
        <w:t xml:space="preserve">III - </w:t>
      </w:r>
      <w:r w:rsidR="00DC7224">
        <w:t xml:space="preserve">1°) </w:t>
      </w:r>
      <w:r>
        <w:t>Elle absorbe les couleurs complémentaires vert et bleu.</w:t>
      </w:r>
    </w:p>
    <w:p w:rsidR="009939B0" w:rsidRDefault="00DC7224" w:rsidP="00C44649">
      <w:r>
        <w:t>2°)</w:t>
      </w:r>
      <w:r w:rsidR="00525A16">
        <w:t xml:space="preserve"> </w:t>
      </w:r>
      <w:r w:rsidR="009939B0">
        <w:t>Réglage à 400 nm car c'est à cette longueur d'onde que se situe  maximum d'absorption de la solution de K</w:t>
      </w:r>
      <w:r w:rsidR="009939B0" w:rsidRPr="009939B0">
        <w:rPr>
          <w:vertAlign w:val="subscript"/>
        </w:rPr>
        <w:t>2</w:t>
      </w:r>
      <w:r w:rsidR="009939B0">
        <w:t>Cr</w:t>
      </w:r>
      <w:r w:rsidR="009939B0" w:rsidRPr="009939B0">
        <w:rPr>
          <w:vertAlign w:val="subscript"/>
        </w:rPr>
        <w:t>2</w:t>
      </w:r>
      <w:r w:rsidR="009939B0">
        <w:t>O</w:t>
      </w:r>
      <w:r w:rsidR="009939B0" w:rsidRPr="009939B0">
        <w:rPr>
          <w:vertAlign w:val="subscript"/>
        </w:rPr>
        <w:t>7</w:t>
      </w:r>
      <w:r w:rsidR="009939B0">
        <w:t>.</w:t>
      </w:r>
    </w:p>
    <w:p w:rsidR="00C44649" w:rsidRDefault="00DC7224" w:rsidP="00C44649">
      <w:r>
        <w:t xml:space="preserve">3°) </w:t>
      </w:r>
      <w:r w:rsidR="009939B0">
        <w:t>Grâce au tableau de mesures de l'énoncé, traçons la courbe A  = f(C)</w:t>
      </w:r>
    </w:p>
    <w:p w:rsidR="00C44649" w:rsidRDefault="007B3F40" w:rsidP="00C4464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645910" cy="3848735"/>
            <wp:effectExtent l="19050" t="0" r="2540" b="0"/>
            <wp:docPr id="12" name="Image 11" descr="DST3-Etalonn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T3-Etalonnage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4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649" w:rsidRDefault="008E05C4" w:rsidP="00C44649">
      <w:r>
        <w:t xml:space="preserve">4°) </w:t>
      </w:r>
      <w:r w:rsidR="00C44649">
        <w:t>L'absorbance A est proportionnelle à la concentration C de l'espèce absorbante car:</w:t>
      </w:r>
    </w:p>
    <w:p w:rsidR="00C44649" w:rsidRDefault="00C44649" w:rsidP="00C44649">
      <w:r>
        <w:t>- la courbe A = f(C) est une droite</w:t>
      </w:r>
    </w:p>
    <w:p w:rsidR="00C44649" w:rsidRDefault="00C44649" w:rsidP="00C44649">
      <w:r>
        <w:t>- et elle passe par l'origine.</w:t>
      </w:r>
    </w:p>
    <w:p w:rsidR="00C44649" w:rsidRDefault="00C44649" w:rsidP="00C44649">
      <w:r>
        <w:t xml:space="preserve">C'est la loi de </w:t>
      </w:r>
      <w:proofErr w:type="spellStart"/>
      <w:r>
        <w:t>Beer</w:t>
      </w:r>
      <w:proofErr w:type="spellEnd"/>
      <w:r>
        <w:t>-Lambert A = k x C où k est une constante pour une expérience donnée.</w:t>
      </w:r>
    </w:p>
    <w:p w:rsidR="00B605AB" w:rsidRDefault="00B605AB" w:rsidP="00C44649">
      <w:r>
        <w:t xml:space="preserve">IV - </w:t>
      </w:r>
      <w:r w:rsidR="00701B0F">
        <w:t xml:space="preserve">1°) Température de l'étoile dans l'échelle Kelvin: T = </w:t>
      </w:r>
      <w:r w:rsidR="00701B0F">
        <w:rPr>
          <w:rFonts w:ascii="Symbol" w:hAnsi="Symbol"/>
        </w:rPr>
        <w:t></w:t>
      </w:r>
      <w:r w:rsidR="00701B0F">
        <w:t xml:space="preserve"> + 273 =&gt; T = </w:t>
      </w:r>
      <w:r w:rsidR="00BE3F30">
        <w:t>10</w:t>
      </w:r>
      <w:r w:rsidR="00701B0F">
        <w:t xml:space="preserve"> </w:t>
      </w:r>
      <w:r w:rsidR="00BE3F30">
        <w:t>0</w:t>
      </w:r>
      <w:r w:rsidR="00701B0F">
        <w:t>00 + 2</w:t>
      </w:r>
      <w:r w:rsidR="00AD3846">
        <w:t>7</w:t>
      </w:r>
      <w:r w:rsidR="00701B0F">
        <w:t xml:space="preserve">3 =&gt; T = </w:t>
      </w:r>
      <w:r w:rsidR="00BE3F30">
        <w:t>10</w:t>
      </w:r>
      <w:r w:rsidR="00701B0F">
        <w:t xml:space="preserve"> </w:t>
      </w:r>
      <w:r w:rsidR="00BE3F30">
        <w:t>2</w:t>
      </w:r>
      <w:r w:rsidR="00701B0F">
        <w:t>73 K.</w:t>
      </w:r>
    </w:p>
    <w:p w:rsidR="00886945" w:rsidRDefault="00701B0F" w:rsidP="00C44649">
      <w:r>
        <w:t xml:space="preserve">2°) </w:t>
      </w:r>
      <w:r w:rsidR="00886945">
        <w:t xml:space="preserve">a)  </w:t>
      </w:r>
      <w:r w:rsidR="00886945" w:rsidRPr="00701B0F">
        <w:rPr>
          <w:rFonts w:ascii="Symbol" w:hAnsi="Symbol"/>
        </w:rPr>
        <w:t></w:t>
      </w:r>
      <w:r w:rsidR="00886945" w:rsidRPr="00701B0F">
        <w:rPr>
          <w:vertAlign w:val="subscript"/>
        </w:rPr>
        <w:t>m</w:t>
      </w:r>
      <w:r w:rsidR="00886945">
        <w:t xml:space="preserve">  en mètres et T en kelvins (K), </w:t>
      </w:r>
      <w:r w:rsidR="005C4721">
        <w:t>(</w:t>
      </w:r>
      <w:r w:rsidR="00886945">
        <w:t>on dit degré Celsius ou Fahrenheit mais on ne dit pas degré kelvin</w:t>
      </w:r>
      <w:r w:rsidR="005C4721">
        <w:t>).</w:t>
      </w:r>
    </w:p>
    <w:p w:rsidR="00701B0F" w:rsidRDefault="00886945" w:rsidP="00C44649">
      <w:r>
        <w:t>b)</w:t>
      </w:r>
      <w:r w:rsidR="00BF6E60">
        <w:t xml:space="preserve"> </w:t>
      </w:r>
      <w:r w:rsidR="00701B0F">
        <w:t xml:space="preserve">Si T augmente, T étant au dénominateur, </w:t>
      </w:r>
      <w:r w:rsidR="00701B0F" w:rsidRPr="00701B0F">
        <w:rPr>
          <w:rFonts w:ascii="Symbol" w:hAnsi="Symbol"/>
        </w:rPr>
        <w:t></w:t>
      </w:r>
      <w:r w:rsidR="00701B0F" w:rsidRPr="00701B0F">
        <w:rPr>
          <w:vertAlign w:val="subscript"/>
        </w:rPr>
        <w:t>m</w:t>
      </w:r>
      <w:r w:rsidR="00BF6E60">
        <w:t xml:space="preserve"> diminue donc </w:t>
      </w:r>
      <w:r w:rsidR="00701B0F">
        <w:t>le maximum d'émission de lumière se décale vers les courtes longueurs d'onde (violet)</w:t>
      </w:r>
      <w:r w:rsidR="006758C6">
        <w:t>.</w:t>
      </w:r>
    </w:p>
    <w:p w:rsidR="006758C6" w:rsidRDefault="006758C6" w:rsidP="00C44649">
      <w:pPr>
        <w:rPr>
          <w:rFonts w:eastAsiaTheme="minorEastAsia"/>
        </w:rPr>
      </w:pPr>
      <w:r>
        <w:t xml:space="preserve">3°) Écrivons le loi de Wien: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2,90×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>=&gt;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2,90×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</w:rPr>
              <m:t>10 273</m:t>
            </m:r>
          </m:den>
        </m:f>
        <m:r>
          <w:rPr>
            <w:rFonts w:ascii="Cambria Math" w:hAnsi="Cambria Math"/>
          </w:rPr>
          <m:t>=&gt;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=2,82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  <m:r>
          <w:rPr>
            <w:rFonts w:ascii="Cambria Math" w:hAnsi="Cambria Math"/>
          </w:rPr>
          <m:t xml:space="preserve"> m=&gt;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=282 nm</m:t>
        </m:r>
      </m:oMath>
    </w:p>
    <w:p w:rsidR="006758C6" w:rsidRDefault="006758C6" w:rsidP="00C44649">
      <w:pPr>
        <w:rPr>
          <w:rFonts w:eastAsiaTheme="minorEastAsia"/>
        </w:rPr>
      </w:pPr>
      <w:r>
        <w:rPr>
          <w:rFonts w:eastAsiaTheme="minorEastAsia"/>
        </w:rPr>
        <w:t>Ce maximum se situe dans</w:t>
      </w:r>
      <w:r w:rsidR="00D92A45">
        <w:rPr>
          <w:rFonts w:eastAsiaTheme="minorEastAsia"/>
        </w:rPr>
        <w:t xml:space="preserve"> </w:t>
      </w:r>
      <w:r w:rsidR="00BE3F30">
        <w:rPr>
          <w:rFonts w:eastAsiaTheme="minorEastAsia"/>
        </w:rPr>
        <w:t>l'ultraviolet</w:t>
      </w:r>
      <w:r w:rsidR="00D92A45">
        <w:rPr>
          <w:rFonts w:eastAsiaTheme="minorEastAsia"/>
        </w:rPr>
        <w:t xml:space="preserve"> visible l'étoile paraîtra </w:t>
      </w:r>
      <w:r w:rsidR="00BE3F30">
        <w:rPr>
          <w:rFonts w:eastAsiaTheme="minorEastAsia"/>
        </w:rPr>
        <w:t>bleue</w:t>
      </w:r>
      <w:r w:rsidR="00D92A45">
        <w:rPr>
          <w:rFonts w:eastAsiaTheme="minorEastAsia"/>
        </w:rPr>
        <w:t>.</w:t>
      </w:r>
    </w:p>
    <w:p w:rsidR="00475E38" w:rsidRDefault="00475E38" w:rsidP="00C44649">
      <w:pPr>
        <w:rPr>
          <w:rFonts w:eastAsiaTheme="minorEastAsia"/>
        </w:rPr>
      </w:pPr>
      <w:r>
        <w:rPr>
          <w:rFonts w:eastAsiaTheme="minorEastAsia"/>
        </w:rPr>
        <w:t xml:space="preserve">V - </w:t>
      </w:r>
      <w:r w:rsidR="00D9132A">
        <w:rPr>
          <w:rFonts w:eastAsiaTheme="minorEastAsia"/>
        </w:rPr>
        <w:t xml:space="preserve">1°) </w:t>
      </w:r>
    </w:p>
    <w:p w:rsidR="001926A4" w:rsidRDefault="001926A4" w:rsidP="001926A4">
      <w:pPr>
        <w:jc w:val="center"/>
        <w:rPr>
          <w:rFonts w:eastAsiaTheme="minorEastAsia"/>
        </w:rPr>
      </w:pPr>
      <w:r>
        <w:rPr>
          <w:rFonts w:eastAsiaTheme="minorEastAsia"/>
          <w:noProof/>
          <w:lang w:eastAsia="fr-FR"/>
        </w:rPr>
        <w:lastRenderedPageBreak/>
        <w:drawing>
          <wp:inline distT="0" distB="0" distL="0" distR="0">
            <wp:extent cx="4391025" cy="1466850"/>
            <wp:effectExtent l="19050" t="0" r="9525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6A4" w:rsidRDefault="001926A4" w:rsidP="001926A4">
      <w:pPr>
        <w:jc w:val="center"/>
        <w:rPr>
          <w:rFonts w:eastAsiaTheme="minorEastAsia"/>
        </w:rPr>
      </w:pPr>
    </w:p>
    <w:p w:rsidR="00D9132A" w:rsidRDefault="00D9132A" w:rsidP="00D9132A">
      <w:pPr>
        <w:rPr>
          <w:rFonts w:eastAsiaTheme="minorEastAsia"/>
        </w:rPr>
      </w:pPr>
      <w:r>
        <w:rPr>
          <w:rFonts w:eastAsiaTheme="minorEastAsia"/>
        </w:rPr>
        <w:t xml:space="preserve">2°) </w:t>
      </w:r>
      <m:oMath>
        <m:r>
          <m:rPr>
            <m:sty m:val="p"/>
          </m:rPr>
          <w:rPr>
            <w:rFonts w:ascii="Cambria Math" w:eastAsiaTheme="minorEastAsia" w:hAnsi="Cambria Math"/>
          </w:rPr>
          <m:t>ΔΕ</m:t>
        </m:r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=h×ν=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h×c</m:t>
            </m:r>
          </m:num>
          <m:den>
            <m:r>
              <w:rPr>
                <w:rFonts w:ascii="Cambria Math" w:eastAsiaTheme="minorEastAsia" w:hAnsi="Cambria Math"/>
              </w:rPr>
              <m:t>λ</m:t>
            </m:r>
          </m:den>
        </m:f>
        <m:r>
          <w:rPr>
            <w:rFonts w:ascii="Cambria Math" w:eastAsiaTheme="minorEastAsia" w:hAnsi="Cambria Math"/>
          </w:rPr>
          <m:t xml:space="preserve">=&gt; λ=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h ×c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ΔΕ</m:t>
            </m:r>
          </m:den>
        </m:f>
        <m:r>
          <w:rPr>
            <w:rFonts w:ascii="Cambria Math" w:eastAsiaTheme="minorEastAsia" w:hAnsi="Cambria Math"/>
          </w:rPr>
          <m:t xml:space="preserve">=&gt; λ=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6,63×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-34</m:t>
                </m:r>
              </m:sup>
            </m:sSup>
            <m:r>
              <w:rPr>
                <w:rFonts w:ascii="Cambria Math" w:eastAsiaTheme="minorEastAsia" w:hAnsi="Cambria Math"/>
              </w:rPr>
              <m:t>×3×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(1,9-0,8)×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1,6×10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-19</m:t>
                </m:r>
              </m:sup>
            </m:sSup>
          </m:den>
        </m:f>
        <m:r>
          <w:rPr>
            <w:rFonts w:ascii="Cambria Math" w:eastAsiaTheme="minorEastAsia" w:hAnsi="Cambria Math"/>
          </w:rPr>
          <m:t>=&gt;λ=1,13×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 xml:space="preserve">-6 </m:t>
            </m:r>
          </m:sup>
        </m:sSup>
        <m:r>
          <w:rPr>
            <w:rFonts w:ascii="Cambria Math" w:eastAsiaTheme="minorEastAsia" w:hAnsi="Cambria Math"/>
          </w:rPr>
          <m:t>m=1 130 nm</m:t>
        </m:r>
      </m:oMath>
      <w:r w:rsidR="00EB056E">
        <w:rPr>
          <w:rFonts w:eastAsiaTheme="minorEastAsia"/>
        </w:rPr>
        <w:t>.</w:t>
      </w:r>
    </w:p>
    <w:p w:rsidR="00EB056E" w:rsidRDefault="00EB056E" w:rsidP="00D9132A">
      <w:pPr>
        <w:rPr>
          <w:rFonts w:eastAsiaTheme="minorEastAsia"/>
        </w:rPr>
      </w:pPr>
      <w:r>
        <w:rPr>
          <w:rFonts w:eastAsiaTheme="minorEastAsia"/>
        </w:rPr>
        <w:t xml:space="preserve">3°) </w:t>
      </w:r>
      <w:r w:rsidR="00070B90">
        <w:rPr>
          <w:rFonts w:eastAsiaTheme="minorEastAsia"/>
        </w:rPr>
        <w:t>Infrarouge</w:t>
      </w:r>
      <w:r w:rsidR="003F0E64">
        <w:rPr>
          <w:rFonts w:eastAsiaTheme="minorEastAsia"/>
        </w:rPr>
        <w:t xml:space="preserve"> proche</w:t>
      </w:r>
      <w:r>
        <w:rPr>
          <w:rFonts w:eastAsiaTheme="minorEastAsia"/>
        </w:rPr>
        <w:t>.  Monochromatique.</w:t>
      </w:r>
    </w:p>
    <w:p w:rsidR="00EB056E" w:rsidRDefault="00EB056E" w:rsidP="00D9132A">
      <w:pPr>
        <w:rPr>
          <w:rFonts w:eastAsiaTheme="minorEastAsia"/>
        </w:rPr>
      </w:pPr>
      <w:r>
        <w:rPr>
          <w:rFonts w:eastAsiaTheme="minorEastAsia"/>
        </w:rPr>
        <w:t>4°) Tubes fluorescents a</w:t>
      </w:r>
      <w:r w:rsidR="00DA51B5">
        <w:rPr>
          <w:rFonts w:eastAsiaTheme="minorEastAsia"/>
        </w:rPr>
        <w:t>ppelés improprement des "néons" et  lampes fluo</w:t>
      </w:r>
      <w:r w:rsidR="0072631A">
        <w:rPr>
          <w:rFonts w:eastAsiaTheme="minorEastAsia"/>
        </w:rPr>
        <w:t>-</w:t>
      </w:r>
      <w:r w:rsidR="00DA51B5">
        <w:rPr>
          <w:rFonts w:eastAsiaTheme="minorEastAsia"/>
        </w:rPr>
        <w:t>compactes</w:t>
      </w:r>
    </w:p>
    <w:p w:rsidR="001926A4" w:rsidRDefault="001926A4" w:rsidP="001926A4">
      <w:pPr>
        <w:jc w:val="center"/>
        <w:rPr>
          <w:rFonts w:eastAsiaTheme="minorEastAsia"/>
        </w:rPr>
      </w:pPr>
    </w:p>
    <w:p w:rsidR="001926A4" w:rsidRPr="00336083" w:rsidRDefault="001926A4" w:rsidP="001926A4">
      <w:pPr>
        <w:jc w:val="center"/>
      </w:pPr>
    </w:p>
    <w:sectPr w:rsidR="001926A4" w:rsidRPr="00336083" w:rsidSect="00854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4642"/>
    <w:rsid w:val="000137FB"/>
    <w:rsid w:val="00020699"/>
    <w:rsid w:val="00070B90"/>
    <w:rsid w:val="00081141"/>
    <w:rsid w:val="000F1A9B"/>
    <w:rsid w:val="000F258B"/>
    <w:rsid w:val="00166073"/>
    <w:rsid w:val="0018697D"/>
    <w:rsid w:val="001926A4"/>
    <w:rsid w:val="001A5399"/>
    <w:rsid w:val="00244D37"/>
    <w:rsid w:val="002D1DC8"/>
    <w:rsid w:val="00336083"/>
    <w:rsid w:val="00351BED"/>
    <w:rsid w:val="00394515"/>
    <w:rsid w:val="003E6630"/>
    <w:rsid w:val="003F0E64"/>
    <w:rsid w:val="00475E38"/>
    <w:rsid w:val="00525A16"/>
    <w:rsid w:val="00536472"/>
    <w:rsid w:val="005567BC"/>
    <w:rsid w:val="005922F0"/>
    <w:rsid w:val="005C4721"/>
    <w:rsid w:val="005D2D2E"/>
    <w:rsid w:val="005F59C1"/>
    <w:rsid w:val="00606210"/>
    <w:rsid w:val="00647DB1"/>
    <w:rsid w:val="00653F98"/>
    <w:rsid w:val="00657A6A"/>
    <w:rsid w:val="006758C6"/>
    <w:rsid w:val="00686106"/>
    <w:rsid w:val="006B23EE"/>
    <w:rsid w:val="006D1E73"/>
    <w:rsid w:val="00701B0F"/>
    <w:rsid w:val="0072631A"/>
    <w:rsid w:val="00767ED7"/>
    <w:rsid w:val="007740D5"/>
    <w:rsid w:val="007B14F6"/>
    <w:rsid w:val="007B3F40"/>
    <w:rsid w:val="0084173A"/>
    <w:rsid w:val="00854642"/>
    <w:rsid w:val="00856767"/>
    <w:rsid w:val="00886945"/>
    <w:rsid w:val="00892E25"/>
    <w:rsid w:val="008B4BEC"/>
    <w:rsid w:val="008E05C4"/>
    <w:rsid w:val="008E30FB"/>
    <w:rsid w:val="009939B0"/>
    <w:rsid w:val="009D0621"/>
    <w:rsid w:val="009F0EC9"/>
    <w:rsid w:val="00A00C2D"/>
    <w:rsid w:val="00AD3846"/>
    <w:rsid w:val="00AD52E0"/>
    <w:rsid w:val="00B0303E"/>
    <w:rsid w:val="00B605AB"/>
    <w:rsid w:val="00BA167B"/>
    <w:rsid w:val="00BE3F30"/>
    <w:rsid w:val="00BF3DEA"/>
    <w:rsid w:val="00BF6E60"/>
    <w:rsid w:val="00C36D08"/>
    <w:rsid w:val="00C44649"/>
    <w:rsid w:val="00C551FE"/>
    <w:rsid w:val="00D10FD7"/>
    <w:rsid w:val="00D20458"/>
    <w:rsid w:val="00D312B6"/>
    <w:rsid w:val="00D62888"/>
    <w:rsid w:val="00D9132A"/>
    <w:rsid w:val="00D92A45"/>
    <w:rsid w:val="00DA51B5"/>
    <w:rsid w:val="00DC7224"/>
    <w:rsid w:val="00E0199E"/>
    <w:rsid w:val="00E67496"/>
    <w:rsid w:val="00EB056E"/>
    <w:rsid w:val="00EB7DF7"/>
    <w:rsid w:val="00EE339A"/>
    <w:rsid w:val="00F460B8"/>
    <w:rsid w:val="00F75EBF"/>
    <w:rsid w:val="00F949FD"/>
    <w:rsid w:val="00F94A84"/>
    <w:rsid w:val="00FD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64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54642"/>
    <w:rPr>
      <w:color w:val="808080"/>
    </w:rPr>
  </w:style>
  <w:style w:type="table" w:styleId="Grilledutableau">
    <w:name w:val="Table Grid"/>
    <w:basedOn w:val="TableauNormal"/>
    <w:uiPriority w:val="59"/>
    <w:rsid w:val="00F94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Ardissone</dc:creator>
  <cp:lastModifiedBy>Jacques Ardissone</cp:lastModifiedBy>
  <cp:revision>13</cp:revision>
  <cp:lastPrinted>2013-11-30T17:18:00Z</cp:lastPrinted>
  <dcterms:created xsi:type="dcterms:W3CDTF">2013-11-30T17:57:00Z</dcterms:created>
  <dcterms:modified xsi:type="dcterms:W3CDTF">2013-12-01T17:57:00Z</dcterms:modified>
</cp:coreProperties>
</file>